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1AD" w:rsidRDefault="00543D8C">
      <w:r>
        <w:rPr>
          <w:noProof/>
        </w:rPr>
        <w:drawing>
          <wp:inline distT="0" distB="0" distL="0" distR="0">
            <wp:extent cx="5570004" cy="3538057"/>
            <wp:effectExtent l="0" t="0" r="0" b="0"/>
            <wp:docPr id="1" name="Picture 1" descr="D:\Programs\US Industrial\Transparencies\1 The United States\12 Foreign Affairs\Transparency 12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rograms\US Industrial\Transparencies\1 The United States\12 Foreign Affairs\Transparency 12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0185" cy="35508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0BE9" w:rsidRPr="00700BE9" w:rsidRDefault="00700BE9">
      <w:pPr>
        <w:rPr>
          <w:b/>
          <w:sz w:val="28"/>
          <w:szCs w:val="28"/>
        </w:rPr>
      </w:pPr>
      <w:r w:rsidRPr="00700BE9">
        <w:rPr>
          <w:b/>
          <w:sz w:val="28"/>
          <w:szCs w:val="28"/>
        </w:rPr>
        <w:t>Image for “Protecting American Ships”</w:t>
      </w:r>
      <w:r w:rsidR="00AF011D">
        <w:rPr>
          <w:b/>
          <w:sz w:val="28"/>
          <w:szCs w:val="28"/>
        </w:rPr>
        <w:t xml:space="preserve"> (Adams</w:t>
      </w:r>
      <w:bookmarkStart w:id="0" w:name="_GoBack"/>
      <w:bookmarkEnd w:id="0"/>
      <w:r w:rsidRPr="00700BE9">
        <w:rPr>
          <w:b/>
          <w:sz w:val="28"/>
          <w:szCs w:val="28"/>
        </w:rPr>
        <w:t>)</w:t>
      </w:r>
    </w:p>
    <w:sectPr w:rsidR="00700BE9" w:rsidRPr="00700BE9" w:rsidSect="00EF7A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D8C"/>
    <w:rsid w:val="003547CF"/>
    <w:rsid w:val="00543D8C"/>
    <w:rsid w:val="00700BE9"/>
    <w:rsid w:val="009071AD"/>
    <w:rsid w:val="00AF011D"/>
    <w:rsid w:val="00EA3A90"/>
    <w:rsid w:val="00EF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E6A933"/>
  <w15:docId w15:val="{ED0FE95A-EDD3-4FDC-859B-DA31C5D4A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7A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3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D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Howell Public Schools</Company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bradner1</dc:creator>
  <cp:lastModifiedBy>Bradner, Mike</cp:lastModifiedBy>
  <cp:revision>3</cp:revision>
  <dcterms:created xsi:type="dcterms:W3CDTF">2019-12-11T10:30:00Z</dcterms:created>
  <dcterms:modified xsi:type="dcterms:W3CDTF">2019-12-11T10:58:00Z</dcterms:modified>
</cp:coreProperties>
</file>