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45" w:rsidRPr="00A83145" w:rsidRDefault="00A83145" w:rsidP="00A83145">
      <w:pPr>
        <w:spacing w:before="50" w:after="13" w:line="240" w:lineRule="auto"/>
        <w:jc w:val="center"/>
        <w:outlineLvl w:val="1"/>
        <w:rPr>
          <w:rFonts w:eastAsia="Times New Roman" w:cs="Tahoma"/>
          <w:b/>
          <w:kern w:val="36"/>
          <w:sz w:val="24"/>
          <w:szCs w:val="24"/>
        </w:rPr>
      </w:pPr>
      <w:r w:rsidRPr="00A83145">
        <w:rPr>
          <w:rFonts w:eastAsia="Times New Roman" w:cs="Tahoma"/>
          <w:kern w:val="36"/>
          <w:sz w:val="36"/>
          <w:szCs w:val="36"/>
        </w:rPr>
        <w:t>The Whiskey Rebellion</w:t>
      </w:r>
      <w:r w:rsidRPr="00E42486">
        <w:rPr>
          <w:rFonts w:eastAsia="Times New Roman" w:cs="Tahoma"/>
          <w:kern w:val="36"/>
          <w:sz w:val="24"/>
          <w:szCs w:val="24"/>
        </w:rPr>
        <w:t xml:space="preserve"> </w:t>
      </w:r>
      <w:r w:rsidR="00E42486">
        <w:rPr>
          <w:rFonts w:eastAsia="Times New Roman" w:cs="Tahoma"/>
          <w:kern w:val="36"/>
          <w:sz w:val="24"/>
          <w:szCs w:val="24"/>
        </w:rPr>
        <w:t xml:space="preserve"> </w:t>
      </w:r>
      <w:r w:rsidRPr="00E42486">
        <w:rPr>
          <w:rFonts w:eastAsia="Times New Roman" w:cs="Tahoma"/>
          <w:b/>
          <w:kern w:val="36"/>
          <w:sz w:val="24"/>
          <w:szCs w:val="24"/>
        </w:rPr>
        <w:t>1</w:t>
      </w:r>
    </w:p>
    <w:tbl>
      <w:tblPr>
        <w:tblW w:w="4207" w:type="dxa"/>
        <w:tblCellMar>
          <w:left w:w="0" w:type="dxa"/>
          <w:right w:w="0" w:type="dxa"/>
        </w:tblCellMar>
        <w:tblLook w:val="04A0"/>
      </w:tblPr>
      <w:tblGrid>
        <w:gridCol w:w="4207"/>
      </w:tblGrid>
      <w:tr w:rsidR="00A83145" w:rsidRPr="00A83145">
        <w:tc>
          <w:tcPr>
            <w:tcW w:w="0" w:type="auto"/>
            <w:hideMark/>
          </w:tcPr>
          <w:p w:rsidR="00A83145" w:rsidRPr="00A83145" w:rsidRDefault="00A83145" w:rsidP="00A83145">
            <w:pPr>
              <w:spacing w:before="75" w:after="100" w:line="240" w:lineRule="auto"/>
              <w:rPr>
                <w:rFonts w:eastAsia="Times New Roman" w:cs="Times New Roman"/>
                <w:sz w:val="24"/>
                <w:szCs w:val="24"/>
              </w:rPr>
            </w:pPr>
          </w:p>
        </w:tc>
      </w:tr>
    </w:tbl>
    <w:p w:rsidR="00A83145" w:rsidRPr="00A83145" w:rsidRDefault="009820AA" w:rsidP="009820AA">
      <w:pPr>
        <w:spacing w:before="100" w:beforeAutospacing="1" w:after="100" w:afterAutospacing="1" w:line="360" w:lineRule="auto"/>
        <w:rPr>
          <w:rFonts w:eastAsia="Times New Roman" w:cs="Times New Roman"/>
          <w:b/>
          <w:sz w:val="24"/>
          <w:szCs w:val="24"/>
        </w:rPr>
      </w:pPr>
      <w:proofErr w:type="gramStart"/>
      <w:r>
        <w:rPr>
          <w:rFonts w:eastAsia="Times New Roman" w:cs="Times New Roman"/>
          <w:sz w:val="24"/>
          <w:szCs w:val="24"/>
        </w:rPr>
        <w:t>Angered by the federal government’s excise tax that was imposed on whiskey in 1791, farmers in the western counties of Pennsylvania engaged in a series of attacks on government tax collectors.</w:t>
      </w:r>
      <w:proofErr w:type="gramEnd"/>
      <w:r>
        <w:rPr>
          <w:rFonts w:eastAsia="Times New Roman" w:cs="Times New Roman"/>
          <w:sz w:val="24"/>
          <w:szCs w:val="24"/>
        </w:rPr>
        <w:t xml:space="preserve">  </w:t>
      </w:r>
      <w:r w:rsidR="00A83145" w:rsidRPr="00E42486">
        <w:rPr>
          <w:rFonts w:eastAsia="Times New Roman" w:cs="Times New Roman"/>
          <w:sz w:val="24"/>
          <w:szCs w:val="24"/>
        </w:rPr>
        <w:t xml:space="preserve">The </w:t>
      </w:r>
      <w:r>
        <w:rPr>
          <w:rFonts w:eastAsia="Times New Roman" w:cs="Times New Roman"/>
          <w:sz w:val="24"/>
          <w:szCs w:val="24"/>
        </w:rPr>
        <w:t xml:space="preserve">new </w:t>
      </w:r>
      <w:r w:rsidR="00A83145" w:rsidRPr="00E42486">
        <w:rPr>
          <w:rFonts w:eastAsia="Times New Roman" w:cs="Times New Roman"/>
          <w:i/>
          <w:sz w:val="24"/>
          <w:szCs w:val="24"/>
        </w:rPr>
        <w:t>tariff</w:t>
      </w:r>
      <w:r w:rsidR="00A83145" w:rsidRPr="00E42486">
        <w:rPr>
          <w:rFonts w:eastAsia="Times New Roman" w:cs="Times New Roman"/>
          <w:sz w:val="24"/>
          <w:szCs w:val="24"/>
        </w:rPr>
        <w:t xml:space="preserve"> effectively eliminated </w:t>
      </w:r>
      <w:r w:rsidR="00A83145" w:rsidRPr="00A83145">
        <w:rPr>
          <w:rFonts w:eastAsia="Times New Roman" w:cs="Times New Roman"/>
          <w:sz w:val="24"/>
          <w:szCs w:val="24"/>
        </w:rPr>
        <w:t>the farmers</w:t>
      </w:r>
      <w:r w:rsidR="00A83145" w:rsidRPr="00E42486">
        <w:rPr>
          <w:rFonts w:eastAsia="Times New Roman" w:cs="Times New Roman"/>
          <w:sz w:val="24"/>
          <w:szCs w:val="24"/>
        </w:rPr>
        <w:t>’ profits from the sale</w:t>
      </w:r>
      <w:r w:rsidR="00A83145" w:rsidRPr="00A83145">
        <w:rPr>
          <w:rFonts w:eastAsia="Times New Roman" w:cs="Times New Roman"/>
          <w:sz w:val="24"/>
          <w:szCs w:val="24"/>
        </w:rPr>
        <w:t xml:space="preserve"> of an important cash crop, and </w:t>
      </w:r>
      <w:r w:rsidR="00A83145" w:rsidRPr="00E42486">
        <w:rPr>
          <w:rFonts w:eastAsia="Times New Roman" w:cs="Times New Roman"/>
          <w:sz w:val="24"/>
          <w:szCs w:val="24"/>
        </w:rPr>
        <w:t xml:space="preserve">it </w:t>
      </w:r>
      <w:r w:rsidR="00A83145" w:rsidRPr="00A83145">
        <w:rPr>
          <w:rFonts w:eastAsia="Times New Roman" w:cs="Times New Roman"/>
          <w:sz w:val="24"/>
          <w:szCs w:val="24"/>
        </w:rPr>
        <w:t xml:space="preserve">became the lightning rod for a </w:t>
      </w:r>
      <w:r w:rsidR="00A83145" w:rsidRPr="00E42486">
        <w:rPr>
          <w:rFonts w:eastAsia="Times New Roman" w:cs="Times New Roman"/>
          <w:bCs/>
          <w:sz w:val="24"/>
          <w:szCs w:val="24"/>
        </w:rPr>
        <w:t xml:space="preserve">wide variety of </w:t>
      </w:r>
      <w:r w:rsidR="00A83145" w:rsidRPr="00E42486">
        <w:rPr>
          <w:rFonts w:eastAsia="Times New Roman" w:cs="Times New Roman"/>
          <w:bCs/>
          <w:i/>
          <w:sz w:val="24"/>
          <w:szCs w:val="24"/>
        </w:rPr>
        <w:t>grievances</w:t>
      </w:r>
      <w:r w:rsidR="00A83145" w:rsidRPr="00E42486">
        <w:rPr>
          <w:rFonts w:eastAsia="Times New Roman" w:cs="Times New Roman"/>
          <w:sz w:val="24"/>
          <w:szCs w:val="24"/>
        </w:rPr>
        <w:t xml:space="preserve"> by the farmers</w:t>
      </w:r>
      <w:r w:rsidR="00A83145" w:rsidRPr="00A83145">
        <w:rPr>
          <w:rFonts w:eastAsia="Times New Roman" w:cs="Times New Roman"/>
          <w:sz w:val="24"/>
          <w:szCs w:val="24"/>
        </w:rPr>
        <w:t xml:space="preserve"> against the federal government. </w:t>
      </w:r>
      <w:r w:rsidR="00A83145" w:rsidRPr="00E42486">
        <w:rPr>
          <w:rFonts w:eastAsia="Times New Roman" w:cs="Times New Roman"/>
          <w:b/>
          <w:sz w:val="24"/>
          <w:szCs w:val="24"/>
        </w:rPr>
        <w:t>2, 3</w:t>
      </w:r>
    </w:p>
    <w:p w:rsidR="00A83145" w:rsidRPr="00A83145" w:rsidRDefault="00A83145" w:rsidP="009820AA">
      <w:pPr>
        <w:spacing w:before="100" w:beforeAutospacing="1" w:after="100" w:afterAutospacing="1" w:line="360" w:lineRule="auto"/>
        <w:rPr>
          <w:rFonts w:eastAsia="Times New Roman" w:cs="Times New Roman"/>
          <w:b/>
          <w:sz w:val="24"/>
          <w:szCs w:val="24"/>
        </w:rPr>
      </w:pPr>
      <w:r w:rsidRPr="00A83145">
        <w:rPr>
          <w:rFonts w:eastAsia="Times New Roman" w:cs="Times New Roman"/>
          <w:sz w:val="24"/>
          <w:szCs w:val="24"/>
        </w:rPr>
        <w:t>While citizens in the east did not find it difficult to abide by the concept that individual states we</w:t>
      </w:r>
      <w:r w:rsidR="00235389" w:rsidRPr="00E42486">
        <w:rPr>
          <w:rFonts w:eastAsia="Times New Roman" w:cs="Times New Roman"/>
          <w:sz w:val="24"/>
          <w:szCs w:val="24"/>
        </w:rPr>
        <w:t>re to follow the rules of the country,</w:t>
      </w:r>
      <w:r w:rsidRPr="00A83145">
        <w:rPr>
          <w:rFonts w:eastAsia="Times New Roman" w:cs="Times New Roman"/>
          <w:sz w:val="24"/>
          <w:szCs w:val="24"/>
        </w:rPr>
        <w:t xml:space="preserve"> people west of the mountains were less accepting of decisions made by the central government. </w:t>
      </w:r>
      <w:r w:rsidR="00235389" w:rsidRPr="00E42486">
        <w:rPr>
          <w:rFonts w:eastAsia="Times New Roman" w:cs="Times New Roman"/>
          <w:b/>
          <w:sz w:val="24"/>
          <w:szCs w:val="24"/>
        </w:rPr>
        <w:t>4</w:t>
      </w:r>
    </w:p>
    <w:p w:rsidR="00A83145" w:rsidRPr="00A83145" w:rsidRDefault="00A83145" w:rsidP="009820AA">
      <w:pPr>
        <w:spacing w:before="100" w:beforeAutospacing="1" w:after="100" w:afterAutospacing="1" w:line="360" w:lineRule="auto"/>
        <w:rPr>
          <w:rFonts w:eastAsia="Times New Roman" w:cs="Times New Roman"/>
          <w:b/>
          <w:sz w:val="24"/>
          <w:szCs w:val="24"/>
        </w:rPr>
      </w:pPr>
      <w:r w:rsidRPr="00A83145">
        <w:rPr>
          <w:rFonts w:eastAsia="Times New Roman" w:cs="Times New Roman"/>
          <w:sz w:val="24"/>
          <w:szCs w:val="24"/>
        </w:rPr>
        <w:t xml:space="preserve">The rebel farmers continued their attacks, </w:t>
      </w:r>
      <w:r w:rsidRPr="00E42486">
        <w:rPr>
          <w:rFonts w:eastAsia="Times New Roman" w:cs="Times New Roman"/>
          <w:bCs/>
          <w:sz w:val="24"/>
          <w:szCs w:val="24"/>
        </w:rPr>
        <w:t>rioting in river towns</w:t>
      </w:r>
      <w:r w:rsidRPr="00A83145">
        <w:rPr>
          <w:rFonts w:eastAsia="Times New Roman" w:cs="Times New Roman"/>
          <w:sz w:val="24"/>
          <w:szCs w:val="24"/>
        </w:rPr>
        <w:t xml:space="preserve"> and </w:t>
      </w:r>
      <w:r w:rsidRPr="00E42486">
        <w:rPr>
          <w:rFonts w:eastAsia="Times New Roman" w:cs="Times New Roman"/>
          <w:bCs/>
          <w:sz w:val="24"/>
          <w:szCs w:val="24"/>
        </w:rPr>
        <w:t>roughing up tax collectors</w:t>
      </w:r>
      <w:r w:rsidR="009820AA">
        <w:rPr>
          <w:rFonts w:eastAsia="Times New Roman" w:cs="Times New Roman"/>
          <w:bCs/>
          <w:sz w:val="24"/>
          <w:szCs w:val="24"/>
        </w:rPr>
        <w:t>,</w:t>
      </w:r>
      <w:r w:rsidRPr="00A83145">
        <w:rPr>
          <w:rFonts w:eastAsia="Times New Roman" w:cs="Times New Roman"/>
          <w:sz w:val="24"/>
          <w:szCs w:val="24"/>
        </w:rPr>
        <w:t xml:space="preserve"> until the so-called "insurrection" flared into the open in July of 1794 when a </w:t>
      </w:r>
      <w:r w:rsidR="00666C44" w:rsidRPr="00E42486">
        <w:rPr>
          <w:rFonts w:eastAsia="Times New Roman" w:cs="Times New Roman"/>
          <w:bCs/>
          <w:sz w:val="24"/>
          <w:szCs w:val="24"/>
        </w:rPr>
        <w:t>federal marshal was tarred and feathered</w:t>
      </w:r>
      <w:r w:rsidRPr="00A83145">
        <w:rPr>
          <w:rFonts w:eastAsia="Times New Roman" w:cs="Times New Roman"/>
          <w:sz w:val="24"/>
          <w:szCs w:val="24"/>
        </w:rPr>
        <w:t xml:space="preserve"> in Allegheny County, Pennsylvania. Almost at the same time</w:t>
      </w:r>
      <w:r w:rsidR="00235389" w:rsidRPr="00E42486">
        <w:rPr>
          <w:rFonts w:eastAsia="Times New Roman" w:cs="Times New Roman"/>
          <w:sz w:val="24"/>
          <w:szCs w:val="24"/>
        </w:rPr>
        <w:t>,</w:t>
      </w:r>
      <w:r w:rsidRPr="00A83145">
        <w:rPr>
          <w:rFonts w:eastAsia="Times New Roman" w:cs="Times New Roman"/>
          <w:sz w:val="24"/>
          <w:szCs w:val="24"/>
        </w:rPr>
        <w:t xml:space="preserve"> several hundred men attacked the residence of the regional inspector, burning his home, barn and several outbuildings. </w:t>
      </w:r>
      <w:r w:rsidR="009820AA">
        <w:rPr>
          <w:rFonts w:eastAsia="Times New Roman" w:cs="Times New Roman"/>
          <w:sz w:val="24"/>
          <w:szCs w:val="24"/>
        </w:rPr>
        <w:t xml:space="preserve">In </w:t>
      </w:r>
      <w:r w:rsidRPr="00A83145">
        <w:rPr>
          <w:rFonts w:eastAsia="Times New Roman" w:cs="Times New Roman"/>
          <w:sz w:val="24"/>
          <w:szCs w:val="24"/>
        </w:rPr>
        <w:t>Pittsburgh</w:t>
      </w:r>
      <w:r w:rsidR="009820AA">
        <w:rPr>
          <w:rFonts w:eastAsia="Times New Roman" w:cs="Times New Roman"/>
          <w:sz w:val="24"/>
          <w:szCs w:val="24"/>
        </w:rPr>
        <w:t>, there</w:t>
      </w:r>
      <w:r w:rsidRPr="00A83145">
        <w:rPr>
          <w:rFonts w:eastAsia="Times New Roman" w:cs="Times New Roman"/>
          <w:sz w:val="24"/>
          <w:szCs w:val="24"/>
        </w:rPr>
        <w:t xml:space="preserve"> was another scene of disorder by enraged mobs. </w:t>
      </w:r>
      <w:r w:rsidR="00666C44" w:rsidRPr="00E42486">
        <w:rPr>
          <w:rFonts w:eastAsia="Times New Roman" w:cs="Times New Roman"/>
          <w:sz w:val="24"/>
          <w:szCs w:val="24"/>
        </w:rPr>
        <w:t xml:space="preserve"> </w:t>
      </w:r>
      <w:r w:rsidR="00666C44" w:rsidRPr="00E42486">
        <w:rPr>
          <w:rFonts w:eastAsia="Times New Roman" w:cs="Times New Roman"/>
          <w:b/>
          <w:sz w:val="24"/>
          <w:szCs w:val="24"/>
        </w:rPr>
        <w:t>5</w:t>
      </w:r>
    </w:p>
    <w:tbl>
      <w:tblPr>
        <w:tblW w:w="3757" w:type="dxa"/>
        <w:tblInd w:w="225" w:type="dxa"/>
        <w:tblCellMar>
          <w:left w:w="0" w:type="dxa"/>
          <w:right w:w="0" w:type="dxa"/>
        </w:tblCellMar>
        <w:tblLook w:val="04A0"/>
      </w:tblPr>
      <w:tblGrid>
        <w:gridCol w:w="3757"/>
      </w:tblGrid>
      <w:tr w:rsidR="00A83145" w:rsidRPr="00A83145">
        <w:tc>
          <w:tcPr>
            <w:tcW w:w="0" w:type="auto"/>
            <w:hideMark/>
          </w:tcPr>
          <w:p w:rsidR="00A83145" w:rsidRPr="00A83145" w:rsidRDefault="00A83145" w:rsidP="009820AA">
            <w:pPr>
              <w:spacing w:before="175" w:after="100" w:line="360" w:lineRule="auto"/>
              <w:rPr>
                <w:rFonts w:eastAsia="Times New Roman" w:cs="Times New Roman"/>
                <w:sz w:val="24"/>
                <w:szCs w:val="24"/>
              </w:rPr>
            </w:pPr>
          </w:p>
        </w:tc>
      </w:tr>
    </w:tbl>
    <w:p w:rsidR="00A83145" w:rsidRPr="00A83145" w:rsidRDefault="00A83145" w:rsidP="009820AA">
      <w:pPr>
        <w:spacing w:before="100" w:beforeAutospacing="1" w:after="100" w:afterAutospacing="1" w:line="360" w:lineRule="auto"/>
        <w:rPr>
          <w:rFonts w:eastAsia="Times New Roman" w:cs="Times New Roman"/>
          <w:b/>
          <w:sz w:val="24"/>
          <w:szCs w:val="24"/>
        </w:rPr>
      </w:pPr>
      <w:r w:rsidRPr="00A83145">
        <w:rPr>
          <w:rFonts w:eastAsia="Times New Roman" w:cs="Times New Roman"/>
          <w:sz w:val="24"/>
          <w:szCs w:val="24"/>
        </w:rPr>
        <w:t xml:space="preserve">On August 7, 1794, President Washington issued a proclamation, </w:t>
      </w:r>
      <w:r w:rsidRPr="00E42486">
        <w:rPr>
          <w:rFonts w:eastAsia="Times New Roman" w:cs="Times New Roman"/>
          <w:bCs/>
          <w:sz w:val="24"/>
          <w:szCs w:val="24"/>
        </w:rPr>
        <w:t>calling out the militia</w:t>
      </w:r>
      <w:r w:rsidR="00666C44" w:rsidRPr="00E42486">
        <w:rPr>
          <w:rFonts w:eastAsia="Times New Roman" w:cs="Times New Roman"/>
          <w:sz w:val="24"/>
          <w:szCs w:val="24"/>
        </w:rPr>
        <w:t xml:space="preserve"> and ordering the </w:t>
      </w:r>
      <w:r w:rsidR="00666C44" w:rsidRPr="00E42486">
        <w:rPr>
          <w:rFonts w:eastAsia="Times New Roman" w:cs="Times New Roman"/>
          <w:i/>
          <w:sz w:val="24"/>
          <w:szCs w:val="24"/>
        </w:rPr>
        <w:t>disgruntled</w:t>
      </w:r>
      <w:r w:rsidRPr="00A83145">
        <w:rPr>
          <w:rFonts w:eastAsia="Times New Roman" w:cs="Times New Roman"/>
          <w:sz w:val="24"/>
          <w:szCs w:val="24"/>
        </w:rPr>
        <w:t xml:space="preserve"> westerners to return to their homes. Washington's order mobilized an army of</w:t>
      </w:r>
      <w:r w:rsidR="00666C44" w:rsidRPr="00E42486">
        <w:rPr>
          <w:rFonts w:eastAsia="Times New Roman" w:cs="Times New Roman"/>
          <w:sz w:val="24"/>
          <w:szCs w:val="24"/>
        </w:rPr>
        <w:t xml:space="preserve"> approximately 13,000</w:t>
      </w:r>
      <w:r w:rsidRPr="00A83145">
        <w:rPr>
          <w:rFonts w:eastAsia="Times New Roman" w:cs="Times New Roman"/>
          <w:sz w:val="24"/>
          <w:szCs w:val="24"/>
        </w:rPr>
        <w:t>.</w:t>
      </w:r>
      <w:r w:rsidR="009820AA">
        <w:rPr>
          <w:rFonts w:eastAsia="Times New Roman" w:cs="Times New Roman"/>
          <w:sz w:val="24"/>
          <w:szCs w:val="24"/>
        </w:rPr>
        <w:t xml:space="preserve"> </w:t>
      </w:r>
      <w:r w:rsidRPr="00A83145">
        <w:rPr>
          <w:rFonts w:eastAsia="Times New Roman" w:cs="Times New Roman"/>
          <w:sz w:val="24"/>
          <w:szCs w:val="24"/>
        </w:rPr>
        <w:t xml:space="preserve"> Washington himself, in a show of presidential authority, set out at the head of the troops to </w:t>
      </w:r>
      <w:r w:rsidRPr="00A83145">
        <w:rPr>
          <w:rFonts w:eastAsia="Times New Roman" w:cs="Times New Roman"/>
          <w:i/>
          <w:sz w:val="24"/>
          <w:szCs w:val="24"/>
        </w:rPr>
        <w:t>suppress</w:t>
      </w:r>
      <w:r w:rsidRPr="00A83145">
        <w:rPr>
          <w:rFonts w:eastAsia="Times New Roman" w:cs="Times New Roman"/>
          <w:sz w:val="24"/>
          <w:szCs w:val="24"/>
        </w:rPr>
        <w:t xml:space="preserve"> the uprising. </w:t>
      </w:r>
      <w:r w:rsidR="00666C44" w:rsidRPr="00E42486">
        <w:rPr>
          <w:rFonts w:eastAsia="Times New Roman" w:cs="Times New Roman"/>
          <w:sz w:val="24"/>
          <w:szCs w:val="24"/>
        </w:rPr>
        <w:t xml:space="preserve"> </w:t>
      </w:r>
      <w:r w:rsidR="00666C44" w:rsidRPr="00E42486">
        <w:rPr>
          <w:rFonts w:eastAsia="Times New Roman" w:cs="Times New Roman"/>
          <w:b/>
          <w:sz w:val="24"/>
          <w:szCs w:val="24"/>
        </w:rPr>
        <w:t>6</w:t>
      </w:r>
    </w:p>
    <w:p w:rsidR="009071AD" w:rsidRPr="009820AA" w:rsidRDefault="00A83145" w:rsidP="009820AA">
      <w:pPr>
        <w:spacing w:before="100" w:beforeAutospacing="1" w:after="100" w:afterAutospacing="1" w:line="360" w:lineRule="auto"/>
        <w:rPr>
          <w:rFonts w:eastAsia="Times New Roman" w:cs="Times New Roman"/>
          <w:b/>
          <w:sz w:val="16"/>
          <w:szCs w:val="16"/>
        </w:rPr>
      </w:pPr>
      <w:r w:rsidRPr="00A83145">
        <w:rPr>
          <w:rFonts w:eastAsia="Times New Roman" w:cs="Times New Roman"/>
          <w:sz w:val="24"/>
          <w:szCs w:val="24"/>
        </w:rPr>
        <w:t xml:space="preserve">This was the </w:t>
      </w:r>
      <w:r w:rsidRPr="00E42486">
        <w:rPr>
          <w:rFonts w:eastAsia="Times New Roman" w:cs="Times New Roman"/>
          <w:bCs/>
          <w:sz w:val="24"/>
          <w:szCs w:val="24"/>
        </w:rPr>
        <w:t>first use of the Militia Law of 1792</w:t>
      </w:r>
      <w:r w:rsidR="00666C44" w:rsidRPr="00E42486">
        <w:rPr>
          <w:rFonts w:eastAsia="Times New Roman" w:cs="Times New Roman"/>
          <w:sz w:val="24"/>
          <w:szCs w:val="24"/>
        </w:rPr>
        <w:t>,</w:t>
      </w:r>
      <w:r w:rsidRPr="00A83145">
        <w:rPr>
          <w:rFonts w:eastAsia="Times New Roman" w:cs="Times New Roman"/>
          <w:sz w:val="24"/>
          <w:szCs w:val="24"/>
        </w:rPr>
        <w:t xml:space="preserve"> setting a precedent for the use of the militia to "execute the laws of the union, (and) suppress insurrections," asserting the right of the national government to enforce order in one state with troops raised in other states. Even more importantly, it was the </w:t>
      </w:r>
      <w:r w:rsidRPr="00E42486">
        <w:rPr>
          <w:rFonts w:eastAsia="Times New Roman" w:cs="Times New Roman"/>
          <w:bCs/>
          <w:sz w:val="24"/>
          <w:szCs w:val="24"/>
        </w:rPr>
        <w:t>first test of power of the new federal government</w:t>
      </w:r>
      <w:r w:rsidR="00666C44" w:rsidRPr="00E42486">
        <w:rPr>
          <w:rFonts w:eastAsia="Times New Roman" w:cs="Times New Roman"/>
          <w:sz w:val="24"/>
          <w:szCs w:val="24"/>
        </w:rPr>
        <w:t>, establishing its authority</w:t>
      </w:r>
      <w:r w:rsidR="00E42486" w:rsidRPr="00E42486">
        <w:rPr>
          <w:rFonts w:eastAsia="Times New Roman" w:cs="Times New Roman"/>
          <w:sz w:val="24"/>
          <w:szCs w:val="24"/>
        </w:rPr>
        <w:t xml:space="preserve"> and showing it could</w:t>
      </w:r>
      <w:r w:rsidRPr="00A83145">
        <w:rPr>
          <w:rFonts w:eastAsia="Times New Roman" w:cs="Times New Roman"/>
          <w:sz w:val="24"/>
          <w:szCs w:val="24"/>
        </w:rPr>
        <w:t xml:space="preserve"> </w:t>
      </w:r>
      <w:r w:rsidR="00E42486" w:rsidRPr="00E42486">
        <w:rPr>
          <w:rFonts w:eastAsia="Times New Roman" w:cs="Times New Roman"/>
          <w:sz w:val="24"/>
          <w:szCs w:val="24"/>
        </w:rPr>
        <w:t>deal</w:t>
      </w:r>
      <w:r w:rsidR="00666C44" w:rsidRPr="00E42486">
        <w:rPr>
          <w:rFonts w:eastAsia="Times New Roman" w:cs="Times New Roman"/>
          <w:sz w:val="24"/>
          <w:szCs w:val="24"/>
        </w:rPr>
        <w:t xml:space="preserve"> with </w:t>
      </w:r>
      <w:r w:rsidRPr="00A83145">
        <w:rPr>
          <w:rFonts w:eastAsia="Times New Roman" w:cs="Times New Roman"/>
          <w:sz w:val="24"/>
          <w:szCs w:val="24"/>
        </w:rPr>
        <w:t>disputes with</w:t>
      </w:r>
      <w:r w:rsidR="00E42486" w:rsidRPr="00E42486">
        <w:rPr>
          <w:rFonts w:eastAsia="Times New Roman" w:cs="Times New Roman"/>
          <w:sz w:val="24"/>
          <w:szCs w:val="24"/>
        </w:rPr>
        <w:t>in</w:t>
      </w:r>
      <w:r w:rsidRPr="00A83145">
        <w:rPr>
          <w:rFonts w:eastAsia="Times New Roman" w:cs="Times New Roman"/>
          <w:sz w:val="24"/>
          <w:szCs w:val="24"/>
        </w:rPr>
        <w:t xml:space="preserve"> individual states. In the end, a dozen or so men were arrested, sent to Philadelphia to trial</w:t>
      </w:r>
      <w:r w:rsidR="00666C44" w:rsidRPr="00E42486">
        <w:rPr>
          <w:rFonts w:eastAsia="Times New Roman" w:cs="Times New Roman"/>
          <w:sz w:val="24"/>
          <w:szCs w:val="24"/>
        </w:rPr>
        <w:t>,</w:t>
      </w:r>
      <w:r w:rsidRPr="00A83145">
        <w:rPr>
          <w:rFonts w:eastAsia="Times New Roman" w:cs="Times New Roman"/>
          <w:sz w:val="24"/>
          <w:szCs w:val="24"/>
        </w:rPr>
        <w:t xml:space="preserve"> and released after </w:t>
      </w:r>
      <w:r w:rsidR="00666C44" w:rsidRPr="00E42486">
        <w:rPr>
          <w:rFonts w:eastAsia="Times New Roman" w:cs="Times New Roman"/>
          <w:sz w:val="24"/>
          <w:szCs w:val="24"/>
        </w:rPr>
        <w:t>being pardoned</w:t>
      </w:r>
      <w:r w:rsidRPr="00A83145">
        <w:rPr>
          <w:rFonts w:eastAsia="Times New Roman" w:cs="Times New Roman"/>
          <w:sz w:val="24"/>
          <w:szCs w:val="24"/>
        </w:rPr>
        <w:t xml:space="preserve"> by Washington. </w:t>
      </w:r>
      <w:r w:rsidR="00E42486">
        <w:rPr>
          <w:rFonts w:eastAsia="Times New Roman" w:cs="Times New Roman"/>
          <w:sz w:val="24"/>
          <w:szCs w:val="24"/>
        </w:rPr>
        <w:t xml:space="preserve"> </w:t>
      </w:r>
      <w:r w:rsidR="00E42486">
        <w:rPr>
          <w:rFonts w:eastAsia="Times New Roman" w:cs="Times New Roman"/>
          <w:b/>
          <w:sz w:val="24"/>
          <w:szCs w:val="24"/>
        </w:rPr>
        <w:t>7</w:t>
      </w:r>
    </w:p>
    <w:sectPr w:rsidR="009071AD" w:rsidRPr="009820AA" w:rsidSect="001850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3145"/>
    <w:rsid w:val="001850A9"/>
    <w:rsid w:val="00186031"/>
    <w:rsid w:val="00235389"/>
    <w:rsid w:val="003547CF"/>
    <w:rsid w:val="00666C44"/>
    <w:rsid w:val="009071AD"/>
    <w:rsid w:val="009820AA"/>
    <w:rsid w:val="00A83145"/>
    <w:rsid w:val="00E42486"/>
    <w:rsid w:val="00EA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31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31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2</cp:revision>
  <dcterms:created xsi:type="dcterms:W3CDTF">2013-12-15T17:11:00Z</dcterms:created>
  <dcterms:modified xsi:type="dcterms:W3CDTF">2014-12-15T11:19:00Z</dcterms:modified>
</cp:coreProperties>
</file>